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237" w:leader="none"/>
          <w:tab w:val="left" w:pos="6372" w:leader="none"/>
          <w:tab w:val="righ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5"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Положение</w:t>
      </w:r>
    </w:p>
    <w:p>
      <w:pPr>
        <w:pStyle w:val="Normal"/>
        <w:spacing w:before="0" w:after="0"/>
        <w:ind w:firstLine="425"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Межрегиональном арт-фестивале-конкурсе  народного творчества «Зимняя  феерия».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Глава 1. Общее положение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Межрегиональный    арт-фестиваль-конкурс    народного  творчества «Зимняя  феерия»,                 (далее по тексту Конкурс)  проводится с 01 декабря 2025 года  года  по 14 января 2026 года и направлен  на: 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сохранение и преумножение традиций народной культуры:   обычаев  и устоев, через   культурные и семейные ценности России,  передаваемые от   поколения к поколению,   ярко  проявляющиеся  во  время  любимого  традиционного  семейного  праздника – Нового  года;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объединение детей и взрослых в совместной деятельности –  подготовке к  празднованию Нового  года;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изучение   истории  народного, декоративно-прикладного  творчества,  способствующей   формированию и развитию художественного вкуса людей, национального самосознания и  традиционных  ценностей.  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Организатором конкурса является Областное государственное бюджетное учреждение культуры «Костромской  государственный историко-архитектурный и художественный музей-заповедник».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Настоящее Положение определяет цели, задачи и порядок проведения Конкурса, требования к его участникам и предоставляемым конкурсным работам. 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Цели и задачи Конкурса.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Цель: объединение детей и взрослых для совместной деятельности, руководствуясь принципами доверия, поддержки, творчества и успеха.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2.2.Задачи: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развитие творческих способностей, воображения,  в  процессе    воспитания  верности традициям народной культуры и исторического сознания;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популяризация любительского, самодеятельного и профессионального творчества;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содействие творческой реализации детей с ограниченными возможностями, детей-сирот, детей из социально незащищенных семей и их адаптации в социуме;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повышение престижа профессий: руководителя творческого коллектива, педагога дополнительного образования, специалистов культурно-досуговой  деятельности;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содействие   установлению  и  укреплению  творческих,  профессиональных,  культурных  связей  между  творческими  коллективами, организаторами  и  исполнителям;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 xml:space="preserve"> выявление  авторов    и продвижение   результатов  их  творческого  опыта   в  создании  новых  образцов  сувенирной  продукции  из  Костромы;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дать   мастерам и любителям  декоративно—прикладного   творчества   возможность для самовыражения и самореализации, получить  оценку уровня своего творчества и  подчерпнуть новые идеи для вдохновения.</w:t>
      </w:r>
    </w:p>
    <w:p>
      <w:pPr>
        <w:pStyle w:val="Normal"/>
        <w:spacing w:before="0" w:after="0"/>
        <w:ind w:firstLine="425"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Условия проведения Конкурса.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К участию в Конкурсе приглашаются лица, проживающие на территории Российской Федерации: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обучающиеся в государственных, муниципальных и негосударственных образовательных организациях, УДОД, расположенных на территории РФ, обучающиеся в учреждениях начального, среднего и высшего профессионального образования, а также находящиеся на домашнем обучении;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учащиеся с ограниченными возможностями  здоровья, педагоги и руководители специальных (коррекционных) образовательных учреждений;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воспитанники детских центров, учреждений досуга и социального воспитания, культуры                    и образования;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 xml:space="preserve">участники студий, кружков и  творческих  объединений,  непосредственно занимающиеся различными видами народного творчества; 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  <w:tab/>
        <w:t>семейные коллективы, где один из участников – ребёнок, посещающий  дошкольное заведение.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Возраст участников не ограничен.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Участник, отправляя заявку на участие вместе с работой  на Конкурс, подтверждает своё авторство.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 Заявка на участие в Конкурсе должна содержать: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Фамилию, имя, отчество автора конкурсной работы; возраст автора; населённый пункт,  в котором проживает автор; контактные данные автора;  номинацию  (см. Приложение 1);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3.2.2. Согласие на обработку персональных данных в соответствии с: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Приложением № 2 – для совершеннолетних участников (заполняется участниками самостоятельно);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Приложением № 3 – для несовершеннолетних участников (заполняется  родителем/законным представителем).</w:t>
      </w:r>
    </w:p>
    <w:p>
      <w:pPr>
        <w:pStyle w:val="Normal"/>
        <w:spacing w:before="0" w:after="0"/>
        <w:ind w:firstLine="425"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Номинации Конкурса и требования  к  работам.</w:t>
      </w:r>
    </w:p>
    <w:p>
      <w:pPr>
        <w:pStyle w:val="Normal"/>
        <w:spacing w:before="0" w:after="0"/>
        <w:ind w:firstLine="425"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4.1.1.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Номинация «Встречают по одёжке, провожают по уму».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Театр моды (детская одежда, сценический народный костюм, современная молодежная зимняя одежда).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Критерии оценки: зрелищность; образность в раскрытии темы; театральность (режиссура и музыкально-художественное воплощение замысла коллекции); дефиле; дизайн; артистичность.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конкурсным работам: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представление коллекции в виде шоу;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продолжительность – не более 5 минут.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видео-материал конкурсной  работы  предоставляются  файлом  на  электронную  почту  или  лично  передается  организаторам  конкурса  на  электронном носителе.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4.1.2.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Номинация «Успех  приходит  во  время  игры».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Исполнительский  - Театральный жанр ( концертные  номера, моноспектакли).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Критерии оценки: выразительность раскрытие темы произведения; яркость художественных образов; сценичность (пластика, костюм, культура исполнения);  реквизит; соответствие репертуара возрастным особенностям исполнителей; музыкальное оформление спектакля.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конкурсным работам: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коллективы представляют на Конкурс малые сценические формы,  концертные  номера;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продолжительность – не более 10 минут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видео-материал  предоставляется  файлом  на  электронную  почту (указана ниже)  или  лично  передается  организаторам  Конкурса  на  электронном носителе.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4.1.3.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 xml:space="preserve">Номинация: «К  чему  душа  лежит, к  тому  и  руки  приложатся».   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Праздничные украшения (сувениры  из Костромы; подарок  бойцу (изделие не  возвращается – передается  в  общей  посылке);   ёлочные игрушки  из   различных материалов;  рукотворные гирлянды  для  украшения  помещений (от 1,5 м);  объемные украшения для праздничного стола;   набор  украшений  для  создания сценического образа (не  менее 3  предметов)   и  т.п.).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Критерии  оценки: творческая индивидуальность и мастерство автора; знание и отображение особенностей Костромских промыслов, народных и художественных  ремесел, владение выбранной техникой; эстетическая ценность изделий; художественный вкус и оригинальность в употреблении экологически чистых материалов при изготовлении изделий.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конкурсным работам: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не более 3 (трёх) работ от одного участника;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этикетка (5 см х 10 см), которая включает: название работы, фамилия и имя участника, возраст, ФИО педагога  или  куратора, название учреждения.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Требования к конкурсным работам: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предоставляемые  работы должны быть  авторскими;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использование автором  народных  традиций  и  обычаев проведения  Новогодних праздников,  бытовавших  на  Костромской  земле;  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качественное  исполнение, показывающие   владение  навыками   представляемой  техникой   творчества;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творческие работы в количестве не более 3 (трех) от одного автора;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видео-материал    предоставляется  файлом  на  электронную  почту  или  лично  передается  организаторам  Конкурса  на  электронном носителе.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Работы, не соответствующие тематике или требованиям конкурса, к участию не допускаются.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4.3.  Критерии оценки работ: 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соответствие заявленной теме;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оригинальность   идеи;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художественный уровень работ, соответствие творческого уровня возрасту автора;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выразительность и эмоциональность.</w:t>
      </w:r>
    </w:p>
    <w:p>
      <w:pPr>
        <w:pStyle w:val="Normal"/>
        <w:ind w:firstLine="425"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Порядок  проведения  конкурса.</w:t>
      </w:r>
    </w:p>
    <w:p>
      <w:pPr>
        <w:pStyle w:val="Normal"/>
        <w:tabs>
          <w:tab w:val="clear" w:pos="708"/>
          <w:tab w:val="left" w:pos="9781" w:leader="none"/>
        </w:tabs>
        <w:ind w:firstLine="425" w:left="-709" w:right="-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 Заявки направляются в областное государственное бюджетное учреждение культуры «Костромской государственный историко-архитектурный и художественный музей-заповедник» одним из следующих способов:</w:t>
      </w:r>
    </w:p>
    <w:p>
      <w:pPr>
        <w:pStyle w:val="Normal"/>
        <w:tabs>
          <w:tab w:val="clear" w:pos="708"/>
          <w:tab w:val="left" w:pos="9355" w:leader="none"/>
        </w:tabs>
        <w:ind w:firstLine="425" w:left="-709" w:right="-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 электронной  почте: museum-school@bk.ru;</w:t>
      </w:r>
    </w:p>
    <w:p>
      <w:pPr>
        <w:pStyle w:val="Normal"/>
        <w:tabs>
          <w:tab w:val="clear" w:pos="708"/>
          <w:tab w:val="left" w:pos="9355" w:leader="none"/>
        </w:tabs>
        <w:ind w:firstLine="425" w:left="-709" w:right="-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доставляются в печатном варианте по адресу: г. Кострома, пр-т Мира, д. 7.</w:t>
      </w:r>
    </w:p>
    <w:p>
      <w:pPr>
        <w:pStyle w:val="Normal"/>
        <w:tabs>
          <w:tab w:val="clear" w:pos="708"/>
          <w:tab w:val="left" w:pos="9355" w:leader="none"/>
        </w:tabs>
        <w:ind w:firstLine="425" w:left="-709" w:right="-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Подробную  информацию  о   Конкурсе   можно  получить  по  телефону: 8 (4942) 51-38-29.</w:t>
      </w:r>
    </w:p>
    <w:p>
      <w:pPr>
        <w:pStyle w:val="Normal"/>
        <w:tabs>
          <w:tab w:val="clear" w:pos="708"/>
          <w:tab w:val="left" w:pos="9355" w:leader="none"/>
        </w:tabs>
        <w:ind w:firstLine="425" w:left="-709" w:right="-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Куратор Конкурса – старший научный сотрудник музейного образовательного центра </w:t>
      </w:r>
    </w:p>
    <w:p>
      <w:pPr>
        <w:pStyle w:val="Normal"/>
        <w:tabs>
          <w:tab w:val="clear" w:pos="708"/>
          <w:tab w:val="left" w:pos="9355" w:leader="none"/>
        </w:tabs>
        <w:ind w:firstLine="425" w:left="-709" w:right="-284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Марина Константиновна Крылова.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Творческие работы принимаются на Конкурс в срок до 20 декабря  2025 года включительно, по адресу: г. Кострома, пр-т Мира, д. 7.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. Организационный взнос за участие в  Межрегиональном арт-фестивале-конкурсе народного творчества «Зимняя  феерия»  составляет 50,00 (Пятьдесят) рублей,  которые  вносятся  в  кассу при  получении  Дипломов  участников Конкурса. 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Победителям Конкурса дипломы  вручаются  бесплатно.</w:t>
      </w:r>
    </w:p>
    <w:p>
      <w:pPr>
        <w:pStyle w:val="Normal"/>
        <w:spacing w:before="0" w:after="0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 Направляя заявку на участие в Конкурсе, участники соглашаются с требованиями настоящего Положения.</w:t>
      </w:r>
    </w:p>
    <w:p>
      <w:pPr>
        <w:pStyle w:val="Normal"/>
        <w:ind w:firstLine="425"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Сроки, этапы и порядок проведения Конкурса.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6.1.  Конкурс проводится в срок с 01 декабря  2025  года   по  14  января  2026   года.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 Этапы проведения Конкурса: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до  20  декабря   2025  года -  предоставление  творческих  работ  в сопровождении Заявки на участие в Конкурсе и Согласия на  обработку персональных данных;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 с 21 по 25 декабря  2025 года  - работа жюри и выявление победителей.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Конкурсные работы, предоставленные после окончания срока приёма работ, рассматриваться не будут.</w:t>
      </w:r>
    </w:p>
    <w:p>
      <w:pPr>
        <w:pStyle w:val="Normal"/>
        <w:ind w:firstLine="425"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Подведение итогов.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7.1. Победители Конкурса определяются экспертным жюри.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7.2. 28 декабря  2025 года состоится объявление итогов Конкурса.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7.3. 14 января 2025года состоится торжественное вручение дипломов победителям и участникам Конкурса в Музее Костромского дворянства по адресу: г. Кострома, проспект Мира, д.7 в  __________.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имён победителей Конкурса будет опубликован на официальном сайте Костромского  музея-заповедника и официальной группе музея в социальной сети «ВКонтакте».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ПРИМЕЧАНИЕ: 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Учредитель Конкурса имеет право использовать тексты произведений участников в  печати полиграфической  продукции и предоставлять в СМИ.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Всем партнёрам Конкурса, оказавшим содействие в приобретении призов для Победителей Конкурса, вручаются Благодарственные  письма.</w:t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0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5"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63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9304e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LibreOffice/24.2.0.3$Windows_X86_64 LibreOffice_project/da48488a73ddd66ea24cf16bbc4f7b9c08e9bea1</Application>
  <AppVersion>15.0000</AppVersion>
  <Pages>5</Pages>
  <Words>1103</Words>
  <Characters>8004</Characters>
  <CharactersWithSpaces>9422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2022-12-11T16:32:00Z</dcterms:created>
  <dc:creator>Марина</dc:creator>
  <dc:description/>
  <dc:language>ru-RU</dc:language>
  <cp:lastModifiedBy/>
  <cp:lastPrinted>2022-12-14T08:44:00Z</cp:lastPrinted>
  <dcterms:modified xsi:type="dcterms:W3CDTF">2025-12-03T17:33:04Z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