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firstLine="567"/>
        <w:jc w:val="center"/>
        <w:rPr>
          <w:b/>
          <w:sz w:val="24"/>
          <w:szCs w:val="24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Результаты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Областного конкурса фоторабот «</w:t>
      </w:r>
      <w:r>
        <w:rPr>
          <w:sz w:val="28"/>
          <w:szCs w:val="28"/>
        </w:rPr>
        <w:t>Зелёный наряд Отчизны</w:t>
      </w:r>
      <w:r>
        <w:rPr>
          <w:sz w:val="26"/>
          <w:szCs w:val="26"/>
        </w:rPr>
        <w:t xml:space="preserve"> -</w:t>
      </w:r>
      <w:bookmarkStart w:id="0" w:name="_GoBack"/>
      <w:bookmarkEnd w:id="0"/>
      <w:r>
        <w:rPr>
          <w:sz w:val="26"/>
          <w:szCs w:val="26"/>
        </w:rPr>
        <w:t>2025»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971" w:type="dxa"/>
        <w:jc w:val="left"/>
        <w:tblInd w:w="-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88"/>
        <w:gridCol w:w="4882"/>
      </w:tblGrid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b/>
                <w:kern w:val="0"/>
                <w:lang w:val="ru-RU" w:bidi="ar-SA"/>
              </w:rPr>
              <w:t>Категория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ФИО победителя/ призёра</w:t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Юг и юго-запад Костромской области:</w:t>
            </w:r>
          </w:p>
          <w:p>
            <w:pPr>
              <w:pStyle w:val="Style19"/>
              <w:numPr>
                <w:ilvl w:val="0"/>
                <w:numId w:val="1"/>
              </w:numPr>
              <w:spacing w:lineRule="auto" w:line="240" w:before="0" w:after="0"/>
              <w:ind w:firstLine="567" w:left="0" w:right="0"/>
              <w:contextualSpacing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Кострома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1 место</w:t>
            </w:r>
          </w:p>
        </w:tc>
        <w:tc>
          <w:tcPr>
            <w:tcW w:w="4882" w:type="dxa"/>
            <w:tcBorders/>
          </w:tcPr>
          <w:p>
            <w:pPr>
              <w:pStyle w:val="Style17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Кулебянова Дарина Дмитриевна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МБДОУ  ДС №70 Кострома</w:t>
            </w:r>
          </w:p>
        </w:tc>
      </w:tr>
      <w:tr>
        <w:trPr>
          <w:trHeight w:val="536" w:hRule="atLeast"/>
        </w:trPr>
        <w:tc>
          <w:tcPr>
            <w:tcW w:w="5088" w:type="dxa"/>
            <w:tcBorders>
              <w:top w:val="nil"/>
            </w:tcBorders>
          </w:tcPr>
          <w:p>
            <w:pPr>
              <w:pStyle w:val="Normal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Юг и юго-запад Костромской области:</w:t>
            </w:r>
          </w:p>
          <w:p>
            <w:pPr>
              <w:pStyle w:val="Style19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‒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Сельские поселения от 400 до 700 человек.</w:t>
            </w:r>
          </w:p>
          <w:p>
            <w:pPr>
              <w:pStyle w:val="Style19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(Деревня Афанасово Красносельского района)</w:t>
            </w:r>
          </w:p>
        </w:tc>
        <w:tc>
          <w:tcPr>
            <w:tcW w:w="4882" w:type="dxa"/>
            <w:tcBorders>
              <w:top w:val="nil"/>
            </w:tcBorders>
          </w:tcPr>
          <w:p>
            <w:pPr>
              <w:pStyle w:val="Style17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536" w:hRule="atLeast"/>
        </w:trPr>
        <w:tc>
          <w:tcPr>
            <w:tcW w:w="50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1 место</w:t>
            </w:r>
          </w:p>
        </w:tc>
        <w:tc>
          <w:tcPr>
            <w:tcW w:w="4882" w:type="dxa"/>
            <w:tcBorders>
              <w:top w:val="nil"/>
            </w:tcBorders>
          </w:tcPr>
          <w:p>
            <w:pPr>
              <w:pStyle w:val="Style17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Зимина Дарина Леонидовна МБОУ 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города Костромы «Средняя общеобразовательная школа № 6 имени выдающегося земляка Героя Советского Союза Алексея Константиновича Голубкова» 10 класс</w:t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ind w:hanging="0"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Север и северо-восток Костромской области: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‒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bidi="ar-SA"/>
              </w:rPr>
              <w:t>Солигалич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,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bidi="ar-SA"/>
              </w:rPr>
              <w:t>Нея, Мантурово, Шарья, Ветлужский; (Солигалич)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2 место</w:t>
            </w:r>
          </w:p>
        </w:tc>
        <w:tc>
          <w:tcPr>
            <w:tcW w:w="488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Корольков Илья Андреевич 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МКОУ</w:t>
            </w:r>
            <w:r>
              <w:rPr>
                <w:rFonts w:eastAsia="Calibri" w:cs="" w:ascii="Arial Rounded MT Bold" w:hAnsi="Arial Rounded MT Bold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Солигаличская</w:t>
            </w:r>
            <w:r>
              <w:rPr>
                <w:rFonts w:eastAsia="Calibri" w:cs="Calibri" w:ascii="Arial Rounded MT Bold" w:hAnsi="Arial Rounded MT Bold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ООШ  9 кл.</w:t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1 место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Пугачёв Роман Денисович </w:t>
            </w: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>МКОУ «Солигаличская СОШ» 7 кл</w:t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Север и северо-восток Костромской области: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Чухлома, Парфеньево, Кологрив, Пыщуг, Павино, Поназырево, Вохма;</w:t>
            </w:r>
          </w:p>
          <w:p>
            <w:pPr>
              <w:pStyle w:val="Normal"/>
              <w:ind w:hanging="0" w:right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Боговарово, Георгиевское; (Чухлома)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430" w:hRule="atLeast"/>
        </w:trPr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1 место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Рыжов Артём Юрьевич </w:t>
            </w: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 xml:space="preserve"> МБДОУ города Костромы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>«Детский сад11</w:t>
            </w:r>
          </w:p>
        </w:tc>
      </w:tr>
      <w:tr>
        <w:trPr>
          <w:trHeight w:val="430" w:hRule="atLeast"/>
        </w:trPr>
        <w:tc>
          <w:tcPr>
            <w:tcW w:w="5088" w:type="dxa"/>
            <w:tcBorders>
              <w:top w:val="nil"/>
            </w:tcBorders>
          </w:tcPr>
          <w:p>
            <w:pPr>
              <w:pStyle w:val="Normal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Север и северо-восток Костромской области: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Сельские поселения до 400 человек (село Гнездниково)</w:t>
            </w:r>
          </w:p>
        </w:tc>
        <w:tc>
          <w:tcPr>
            <w:tcW w:w="48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50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Диплом за 1 место</w:t>
            </w:r>
          </w:p>
        </w:tc>
        <w:tc>
          <w:tcPr>
            <w:tcW w:w="48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Пугачёв Артемий Денисович </w:t>
            </w: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 xml:space="preserve">МКОУ «Солигаличская СОШ»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9кл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/>
      </w:r>
    </w:p>
    <w:p>
      <w:pPr>
        <w:pStyle w:val="Normal"/>
        <w:suppressAutoHyphens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nextPage"/>
      <w:pgSz w:w="11906" w:h="16838"/>
      <w:pgMar w:left="1701" w:right="991" w:gutter="0" w:header="0" w:top="993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Rounded MT Bold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85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397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24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c641eb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  <w:shd w:fill="FFFFFF" w:val="clear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paragraph" w:styleId="Style15" w:customStyle="1">
    <w:name w:val="Заголовок"/>
    <w:basedOn w:val="Normal"/>
    <w:next w:val="BodyText"/>
    <w:qFormat/>
    <w:rsid w:val="0077073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073f"/>
    <w:pPr>
      <w:spacing w:lineRule="auto" w:line="276" w:before="0" w:after="140"/>
    </w:pPr>
    <w:rPr/>
  </w:style>
  <w:style w:type="paragraph" w:styleId="List">
    <w:name w:val="List"/>
    <w:basedOn w:val="BodyText"/>
    <w:rsid w:val="0077073f"/>
    <w:pPr/>
    <w:rPr>
      <w:rFonts w:cs="Arial"/>
    </w:rPr>
  </w:style>
  <w:style w:type="paragraph" w:styleId="Caption" w:customStyle="1">
    <w:name w:val="Caption"/>
    <w:basedOn w:val="Normal"/>
    <w:qFormat/>
    <w:rsid w:val="007707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7073f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424d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424db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qFormat/>
    <w:rsid w:val="00c641eb"/>
    <w:pPr>
      <w:suppressAutoHyphens w:val="false"/>
    </w:pPr>
    <w:rPr>
      <w:rFonts w:ascii="Segoe UI" w:hAnsi="Segoe UI" w:cs="Segoe UI"/>
      <w:sz w:val="18"/>
      <w:szCs w:val="18"/>
      <w:lang w:eastAsia="ru-RU"/>
    </w:rPr>
  </w:style>
  <w:style w:type="paragraph" w:styleId="228bf8a64b8551e1msonormal" w:customStyle="1">
    <w:name w:val="228bf8a64b8551e1msonormal"/>
    <w:basedOn w:val="Normal"/>
    <w:qFormat/>
    <w:rsid w:val="006d5348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Style17" w:customStyle="1">
    <w:name w:val="Содержимое таблицы"/>
    <w:basedOn w:val="Normal"/>
    <w:qFormat/>
    <w:rsid w:val="0077073f"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rsid w:val="0077073f"/>
    <w:pPr>
      <w:jc w:val="center"/>
    </w:pPr>
    <w:rPr>
      <w:b/>
      <w:bCs/>
    </w:rPr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fb40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7126-E29B-494A-A62E-3E924707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Application>LibreOffice/24.2.0.3$Windows_X86_64 LibreOffice_project/da48488a73ddd66ea24cf16bbc4f7b9c08e9bea1</Application>
  <AppVersion>15.0000</AppVersion>
  <Pages>1</Pages>
  <Words>158</Words>
  <Characters>1018</Characters>
  <CharactersWithSpaces>1153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2024-10-02T08:46:00Z</dcterms:created>
  <dc:creator>Музей</dc:creator>
  <dc:description/>
  <dc:language>ru-RU</dc:language>
  <cp:lastModifiedBy/>
  <cp:lastPrinted>2025-10-17T17:04:31Z</cp:lastPrinted>
  <dcterms:modified xsi:type="dcterms:W3CDTF">2025-10-24T15:20:31Z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